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A14DFA" w:rsidTr="00C23173">
        <w:trPr>
          <w:trHeight w:val="1444"/>
        </w:trPr>
        <w:tc>
          <w:tcPr>
            <w:tcW w:w="1560" w:type="dxa"/>
            <w:shd w:val="clear" w:color="auto" w:fill="auto"/>
          </w:tcPr>
          <w:p w:rsidR="00A14DFA" w:rsidRPr="00031A07" w:rsidRDefault="00A14DFA" w:rsidP="00C23173">
            <w:pPr>
              <w:pStyle w:val="a"/>
              <w:ind w:right="360"/>
              <w:rPr>
                <w:sz w:val="18"/>
                <w:szCs w:val="18"/>
              </w:rPr>
            </w:pPr>
            <w:r w:rsidRPr="00041DB0">
              <w:rPr>
                <w:noProof/>
                <w:lang w:val="tr-TR" w:eastAsia="tr-TR"/>
              </w:rPr>
              <w:drawing>
                <wp:inline distT="0" distB="0" distL="0" distR="0">
                  <wp:extent cx="819150" cy="819150"/>
                  <wp:effectExtent l="0" t="0" r="0" b="0"/>
                  <wp:docPr id="1" name="Resim 1" descr="50YIL-logo-dairesel-BCK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YIL-logo-dairesel-BCK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A14DFA" w:rsidRPr="0035770D" w:rsidRDefault="00A14DFA" w:rsidP="00C23173">
            <w:pPr>
              <w:pStyle w:val="a"/>
              <w:jc w:val="center"/>
              <w:rPr>
                <w:b/>
              </w:rPr>
            </w:pPr>
          </w:p>
          <w:p w:rsidR="00A14DFA" w:rsidRPr="00031A07" w:rsidRDefault="00A14DFA" w:rsidP="00C23173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A14DFA" w:rsidRPr="00031A07" w:rsidRDefault="00A14DFA" w:rsidP="00C23173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A14DFA" w:rsidRPr="00031A07" w:rsidRDefault="00A14DFA" w:rsidP="00C23173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A14DFA" w:rsidRPr="00C10800" w:rsidRDefault="00A14DFA" w:rsidP="00C23173">
            <w:pPr>
              <w:pStyle w:val="a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A14DFA" w:rsidRPr="00031A07" w:rsidRDefault="00A14DFA" w:rsidP="00C23173">
            <w:pPr>
              <w:pStyle w:val="a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A14DFA" w:rsidRDefault="00A14DFA" w:rsidP="00A14DFA">
      <w:pPr>
        <w:rPr>
          <w:b/>
          <w:sz w:val="16"/>
          <w:szCs w:val="16"/>
        </w:rPr>
      </w:pPr>
    </w:p>
    <w:p w:rsidR="00A14DFA" w:rsidRPr="000054EB" w:rsidRDefault="00A14DFA" w:rsidP="00A14DFA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 </w:t>
      </w:r>
    </w:p>
    <w:p w:rsidR="00A14DFA" w:rsidRDefault="00A14DFA" w:rsidP="00A14DFA">
      <w:pPr>
        <w:jc w:val="both"/>
        <w:rPr>
          <w:b/>
          <w:bCs/>
          <w:sz w:val="18"/>
          <w:szCs w:val="18"/>
        </w:rPr>
      </w:pPr>
    </w:p>
    <w:p w:rsidR="00A14DFA" w:rsidRPr="000054EB" w:rsidRDefault="00A14DFA" w:rsidP="00A14DF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054EB">
        <w:rPr>
          <w:b/>
          <w:sz w:val="16"/>
          <w:szCs w:val="16"/>
        </w:rPr>
        <w:t xml:space="preserve">GÜNLÜDÜR </w:t>
      </w:r>
    </w:p>
    <w:p w:rsidR="00A14DFA" w:rsidRDefault="00A14DFA" w:rsidP="00A14DFA">
      <w:pPr>
        <w:jc w:val="both"/>
        <w:rPr>
          <w:b/>
          <w:bCs/>
          <w:sz w:val="18"/>
          <w:szCs w:val="18"/>
        </w:rPr>
      </w:pPr>
    </w:p>
    <w:p w:rsidR="00A14DFA" w:rsidRDefault="00A14DFA" w:rsidP="00A14DF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A42A06">
        <w:rPr>
          <w:sz w:val="18"/>
          <w:szCs w:val="18"/>
        </w:rPr>
        <w:t>467</w:t>
      </w:r>
      <w:bookmarkStart w:id="0" w:name="_GoBack"/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</w:t>
      </w:r>
      <w:r w:rsidR="0001797D">
        <w:rPr>
          <w:sz w:val="18"/>
          <w:szCs w:val="18"/>
          <w:u w:val="single"/>
        </w:rPr>
        <w:t>30 / 10</w:t>
      </w:r>
      <w:r w:rsidRPr="000C37A2">
        <w:rPr>
          <w:sz w:val="18"/>
          <w:szCs w:val="18"/>
          <w:u w:val="single"/>
        </w:rPr>
        <w:t xml:space="preserve"> </w:t>
      </w:r>
      <w:r w:rsidRPr="000C37A2">
        <w:rPr>
          <w:bCs/>
          <w:sz w:val="18"/>
          <w:szCs w:val="18"/>
          <w:u w:val="single"/>
        </w:rPr>
        <w:t>/20</w:t>
      </w:r>
      <w:r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</w:rPr>
        <w:t xml:space="preserve"> </w:t>
      </w:r>
    </w:p>
    <w:p w:rsidR="00A14DFA" w:rsidRDefault="00A14DFA" w:rsidP="00A14DF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A14DFA" w:rsidRDefault="00A14DFA" w:rsidP="00A14DFA">
      <w:pPr>
        <w:jc w:val="both"/>
        <w:rPr>
          <w:sz w:val="18"/>
          <w:szCs w:val="18"/>
        </w:rPr>
      </w:pPr>
    </w:p>
    <w:p w:rsidR="00A14DFA" w:rsidRPr="00B47FB7" w:rsidRDefault="00A14DFA" w:rsidP="00A14DFA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1797D">
        <w:rPr>
          <w:b/>
          <w:color w:val="0000FF"/>
          <w:sz w:val="18"/>
          <w:szCs w:val="18"/>
        </w:rPr>
        <w:t xml:space="preserve"> 12/ 11</w:t>
      </w:r>
      <w:r>
        <w:rPr>
          <w:b/>
          <w:color w:val="0000FF"/>
          <w:sz w:val="18"/>
          <w:szCs w:val="18"/>
        </w:rPr>
        <w:t xml:space="preserve"> / 2020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A14DFA" w:rsidRPr="0012756E" w:rsidRDefault="00A14DFA" w:rsidP="00A14DFA">
      <w:pPr>
        <w:jc w:val="both"/>
        <w:rPr>
          <w:sz w:val="10"/>
          <w:szCs w:val="10"/>
        </w:rPr>
      </w:pPr>
    </w:p>
    <w:p w:rsidR="00A14DFA" w:rsidRDefault="00A14DFA" w:rsidP="00A14DFA">
      <w:pPr>
        <w:ind w:left="4956"/>
        <w:jc w:val="center"/>
        <w:rPr>
          <w:sz w:val="18"/>
          <w:szCs w:val="18"/>
        </w:rPr>
      </w:pPr>
    </w:p>
    <w:p w:rsidR="00A14DFA" w:rsidRPr="00B47FB7" w:rsidRDefault="00A14DFA" w:rsidP="00A14DFA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A14DFA" w:rsidRPr="00B47FB7" w:rsidRDefault="00A14DFA" w:rsidP="00A14DFA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A14DFA" w:rsidRDefault="00A14DFA" w:rsidP="00A14DFA">
      <w:pPr>
        <w:ind w:right="-232"/>
        <w:rPr>
          <w:sz w:val="20"/>
          <w:szCs w:val="20"/>
        </w:rPr>
      </w:pPr>
    </w:p>
    <w:tbl>
      <w:tblPr>
        <w:tblW w:w="10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121"/>
        <w:gridCol w:w="5224"/>
        <w:gridCol w:w="1255"/>
        <w:gridCol w:w="1435"/>
        <w:gridCol w:w="1255"/>
      </w:tblGrid>
      <w:tr w:rsidR="00A14DFA" w:rsidRPr="00262D5A" w:rsidTr="00C23173">
        <w:trPr>
          <w:trHeight w:val="284"/>
        </w:trPr>
        <w:tc>
          <w:tcPr>
            <w:tcW w:w="578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b/>
                <w:sz w:val="18"/>
                <w:szCs w:val="18"/>
              </w:rPr>
            </w:pPr>
            <w:proofErr w:type="spellStart"/>
            <w:r w:rsidRPr="00262D5A">
              <w:rPr>
                <w:b/>
                <w:sz w:val="18"/>
                <w:szCs w:val="18"/>
              </w:rPr>
              <w:t>S.No</w:t>
            </w:r>
            <w:proofErr w:type="spellEnd"/>
            <w:r w:rsidRPr="00262D5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88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KDV Oranı</w:t>
            </w:r>
          </w:p>
        </w:tc>
      </w:tr>
      <w:tr w:rsidR="00A14DFA" w:rsidRPr="00262D5A" w:rsidTr="00C23173">
        <w:trPr>
          <w:trHeight w:val="284"/>
        </w:trPr>
        <w:tc>
          <w:tcPr>
            <w:tcW w:w="578" w:type="dxa"/>
            <w:shd w:val="clear" w:color="auto" w:fill="auto"/>
            <w:vAlign w:val="center"/>
          </w:tcPr>
          <w:p w:rsidR="00A14DFA" w:rsidRPr="0001797D" w:rsidRDefault="00A14DFA" w:rsidP="00C23173">
            <w:pPr>
              <w:ind w:right="-232"/>
            </w:pPr>
            <w:r w:rsidRPr="0001797D"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01797D" w:rsidRDefault="0001797D" w:rsidP="00C23173">
            <w:r w:rsidRPr="0001797D">
              <w:t>1 ADET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01797D" w:rsidRDefault="0001797D" w:rsidP="00C23173">
            <w:r w:rsidRPr="0001797D">
              <w:t>Empedans Kardiyografi Cihazı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sz w:val="18"/>
                <w:szCs w:val="18"/>
              </w:rPr>
              <w:t>%</w:t>
            </w:r>
          </w:p>
        </w:tc>
      </w:tr>
      <w:tr w:rsidR="00A14DFA" w:rsidRPr="00262D5A" w:rsidTr="00C23173">
        <w:trPr>
          <w:trHeight w:val="284"/>
        </w:trPr>
        <w:tc>
          <w:tcPr>
            <w:tcW w:w="578" w:type="dxa"/>
            <w:shd w:val="clear" w:color="auto" w:fill="auto"/>
            <w:vAlign w:val="center"/>
          </w:tcPr>
          <w:p w:rsidR="00A14DFA" w:rsidRPr="0001797D" w:rsidRDefault="0001797D" w:rsidP="00C23173">
            <w:pPr>
              <w:ind w:right="-232"/>
            </w:pPr>
            <w:r w:rsidRPr="0001797D"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01797D" w:rsidRDefault="0001797D" w:rsidP="00C23173">
            <w:r w:rsidRPr="0001797D">
              <w:t>118 SET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01797D" w:rsidRDefault="0001797D" w:rsidP="00C23173">
            <w:r w:rsidRPr="0001797D">
              <w:t xml:space="preserve">Empedans Kardiyografi Tek Kullanımlık </w:t>
            </w:r>
            <w:proofErr w:type="spellStart"/>
            <w:r w:rsidRPr="0001797D">
              <w:t>Elektrodu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6"/>
              <w:rPr>
                <w:sz w:val="18"/>
                <w:szCs w:val="18"/>
              </w:rPr>
            </w:pPr>
          </w:p>
        </w:tc>
      </w:tr>
      <w:tr w:rsidR="00A14DFA" w:rsidRPr="00262D5A" w:rsidTr="00C23173">
        <w:trPr>
          <w:trHeight w:val="284"/>
        </w:trPr>
        <w:tc>
          <w:tcPr>
            <w:tcW w:w="578" w:type="dxa"/>
            <w:shd w:val="clear" w:color="auto" w:fill="auto"/>
            <w:vAlign w:val="center"/>
          </w:tcPr>
          <w:p w:rsidR="00A14DFA" w:rsidRPr="002A002F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2A002F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2A002F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Default="00A14DFA" w:rsidP="00C23173"/>
        </w:tc>
      </w:tr>
      <w:tr w:rsidR="00A14DFA" w:rsidRPr="00262D5A" w:rsidTr="00C23173">
        <w:trPr>
          <w:trHeight w:val="284"/>
        </w:trPr>
        <w:tc>
          <w:tcPr>
            <w:tcW w:w="578" w:type="dxa"/>
            <w:shd w:val="clear" w:color="auto" w:fill="auto"/>
            <w:vAlign w:val="center"/>
          </w:tcPr>
          <w:p w:rsidR="00A14DFA" w:rsidRPr="002A002F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2A002F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2A002F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Default="00A14DFA" w:rsidP="00C23173"/>
        </w:tc>
      </w:tr>
      <w:tr w:rsidR="00A14DFA" w:rsidRPr="00262D5A" w:rsidTr="00C23173">
        <w:trPr>
          <w:trHeight w:val="397"/>
        </w:trPr>
        <w:tc>
          <w:tcPr>
            <w:tcW w:w="578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</w:tr>
      <w:tr w:rsidR="00A14DFA" w:rsidRPr="00262D5A" w:rsidTr="00C23173">
        <w:trPr>
          <w:trHeight w:val="397"/>
        </w:trPr>
        <w:tc>
          <w:tcPr>
            <w:tcW w:w="578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4DFA" w:rsidRPr="00262D5A" w:rsidRDefault="00A14DFA" w:rsidP="00C23173">
            <w:pPr>
              <w:ind w:right="-232"/>
              <w:rPr>
                <w:sz w:val="18"/>
                <w:szCs w:val="18"/>
              </w:rPr>
            </w:pPr>
          </w:p>
        </w:tc>
      </w:tr>
    </w:tbl>
    <w:p w:rsidR="00A14DFA" w:rsidRPr="000035C3" w:rsidRDefault="00A14DFA" w:rsidP="00A14DFA">
      <w:pPr>
        <w:rPr>
          <w:b/>
          <w:sz w:val="18"/>
          <w:szCs w:val="18"/>
        </w:rPr>
      </w:pPr>
    </w:p>
    <w:p w:rsidR="00A14DFA" w:rsidRPr="00C87650" w:rsidRDefault="00A14DFA" w:rsidP="00A14DFA">
      <w:pPr>
        <w:jc w:val="both"/>
        <w:rPr>
          <w:b/>
          <w:color w:val="FF00FF"/>
          <w:sz w:val="18"/>
          <w:szCs w:val="18"/>
        </w:rPr>
      </w:pPr>
      <w:r w:rsidRPr="00AB480E">
        <w:rPr>
          <w:b/>
          <w:sz w:val="18"/>
          <w:szCs w:val="18"/>
        </w:rPr>
        <w:t xml:space="preserve">NOTLAR: </w:t>
      </w:r>
      <w:r w:rsidR="0001797D">
        <w:rPr>
          <w:b/>
          <w:color w:val="FF0000"/>
          <w:sz w:val="18"/>
          <w:szCs w:val="18"/>
        </w:rPr>
        <w:t>2020/11E047</w:t>
      </w:r>
      <w:r w:rsidRPr="00AB480E">
        <w:rPr>
          <w:b/>
          <w:color w:val="FF0000"/>
          <w:sz w:val="18"/>
          <w:szCs w:val="18"/>
        </w:rPr>
        <w:t xml:space="preserve"> </w:t>
      </w:r>
      <w:r w:rsidRPr="00AB480E">
        <w:rPr>
          <w:bCs/>
          <w:sz w:val="18"/>
          <w:szCs w:val="18"/>
        </w:rPr>
        <w:t xml:space="preserve">kod </w:t>
      </w:r>
      <w:proofErr w:type="spellStart"/>
      <w:r w:rsidRPr="00AB480E">
        <w:rPr>
          <w:bCs/>
          <w:sz w:val="18"/>
          <w:szCs w:val="18"/>
        </w:rPr>
        <w:t>nolu</w:t>
      </w:r>
      <w:proofErr w:type="spellEnd"/>
      <w:r w:rsidRPr="00AB480E">
        <w:rPr>
          <w:bCs/>
          <w:sz w:val="18"/>
          <w:szCs w:val="18"/>
        </w:rPr>
        <w:t xml:space="preserve"> proje için, teklifler</w:t>
      </w:r>
      <w:r w:rsidR="0001797D">
        <w:rPr>
          <w:b/>
          <w:color w:val="FF00FF"/>
          <w:sz w:val="18"/>
          <w:szCs w:val="18"/>
        </w:rPr>
        <w:t xml:space="preserve"> 12 / 11</w:t>
      </w:r>
      <w:r>
        <w:rPr>
          <w:b/>
          <w:color w:val="FF00FF"/>
          <w:sz w:val="18"/>
          <w:szCs w:val="18"/>
        </w:rPr>
        <w:t xml:space="preserve"> / 2020 saat 16</w:t>
      </w:r>
      <w:r w:rsidRPr="00AB480E">
        <w:rPr>
          <w:b/>
          <w:color w:val="FF00FF"/>
          <w:sz w:val="18"/>
          <w:szCs w:val="18"/>
        </w:rPr>
        <w:t>.30’a</w:t>
      </w:r>
      <w:r>
        <w:rPr>
          <w:sz w:val="18"/>
          <w:szCs w:val="18"/>
        </w:rPr>
        <w:t xml:space="preserve"> kadar </w:t>
      </w:r>
      <w:proofErr w:type="spellStart"/>
      <w:r>
        <w:rPr>
          <w:sz w:val="18"/>
          <w:szCs w:val="18"/>
        </w:rPr>
        <w:t>ESOGÜ.Bilimsel</w:t>
      </w:r>
      <w:proofErr w:type="spellEnd"/>
      <w:r>
        <w:rPr>
          <w:sz w:val="18"/>
          <w:szCs w:val="18"/>
        </w:rPr>
        <w:t xml:space="preserve">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A14DFA" w:rsidRPr="00E46962" w:rsidRDefault="00A14DFA" w:rsidP="00A14DFA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A14DFA" w:rsidRPr="00E46962" w:rsidRDefault="00A14DFA" w:rsidP="00A14DFA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="00C818EA">
        <w:rPr>
          <w:b/>
          <w:color w:val="993300"/>
          <w:sz w:val="18"/>
          <w:szCs w:val="18"/>
        </w:rPr>
        <w:t>KISMİ TEKLİF VERİLEMEZ</w:t>
      </w:r>
      <w:r w:rsidRPr="00E46962">
        <w:rPr>
          <w:b/>
          <w:color w:val="993300"/>
          <w:sz w:val="18"/>
          <w:szCs w:val="18"/>
        </w:rPr>
        <w:t>. ALTERNATİF TEKLİF VERİLMEYECEKTİR.</w:t>
      </w:r>
      <w:r w:rsidRPr="00E46962">
        <w:rPr>
          <w:bCs/>
          <w:sz w:val="18"/>
          <w:szCs w:val="18"/>
        </w:rPr>
        <w:t xml:space="preserve"> Teklif edilen cihazların markaları ve modelleri teklif mektubunda ayrıntılı olarak belirtilmelidir. </w:t>
      </w:r>
    </w:p>
    <w:p w:rsidR="00A14DFA" w:rsidRPr="00E46962" w:rsidRDefault="00A14DFA" w:rsidP="00A14DFA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A14DFA" w:rsidRPr="004F5E92" w:rsidRDefault="00A14DFA" w:rsidP="00A14DFA">
      <w:pPr>
        <w:jc w:val="both"/>
        <w:rPr>
          <w:b/>
          <w:i/>
          <w:color w:val="008000"/>
          <w:sz w:val="20"/>
          <w:szCs w:val="18"/>
          <w:u w:val="single"/>
        </w:rPr>
      </w:pPr>
      <w:r w:rsidRPr="004F5E92">
        <w:rPr>
          <w:rFonts w:ascii="SimSun" w:eastAsia="SimSun" w:hAnsi="SimSun" w:cs="SimSun" w:hint="eastAsia"/>
          <w:bCs/>
          <w:i/>
          <w:sz w:val="20"/>
          <w:szCs w:val="18"/>
        </w:rPr>
        <w:t></w:t>
      </w:r>
      <w:r w:rsidRPr="004F5E92">
        <w:rPr>
          <w:b/>
          <w:bCs/>
          <w:i/>
          <w:color w:val="7030A0"/>
          <w:sz w:val="28"/>
        </w:rPr>
        <w:t xml:space="preserve">MALZEMELER </w:t>
      </w:r>
      <w:r w:rsidRPr="004F5E92">
        <w:rPr>
          <w:b/>
          <w:i/>
          <w:color w:val="7030A0"/>
          <w:sz w:val="28"/>
        </w:rPr>
        <w:t xml:space="preserve">İDARİ VE MALİ İŞLER DAİRE BAŞKANLIĞINA BİLGİ VERİLEREK, ELDEN TESLİM EDİLMELİDİR. </w:t>
      </w:r>
      <w:r w:rsidRPr="004F5E92">
        <w:rPr>
          <w:b/>
          <w:i/>
          <w:color w:val="7030A0"/>
          <w:sz w:val="28"/>
          <w:u w:val="single"/>
        </w:rPr>
        <w:t>KARGO İLE TESLİMAT KABUL EDİLMEYECEKTİR.</w:t>
      </w:r>
    </w:p>
    <w:p w:rsidR="00A14DFA" w:rsidRPr="00E46962" w:rsidRDefault="00A14DFA" w:rsidP="00A14DFA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A14DFA" w:rsidRPr="00E46962" w:rsidRDefault="00A14DFA" w:rsidP="00A14DFA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r w:rsidRPr="00A20B7D">
        <w:rPr>
          <w:b/>
          <w:color w:val="008000"/>
          <w:sz w:val="18"/>
          <w:szCs w:val="18"/>
        </w:rPr>
        <w:t>Teknik Bilgi için:</w:t>
      </w:r>
      <w:r w:rsidR="0001797D">
        <w:rPr>
          <w:b/>
          <w:color w:val="008000"/>
          <w:sz w:val="18"/>
          <w:szCs w:val="18"/>
        </w:rPr>
        <w:t xml:space="preserve"> Tıp Fakültesi Cerrahi Bilimler Bölümü Acil </w:t>
      </w:r>
      <w:r w:rsidR="001C34F7">
        <w:rPr>
          <w:b/>
          <w:color w:val="008000"/>
          <w:sz w:val="18"/>
          <w:szCs w:val="18"/>
        </w:rPr>
        <w:t>Tıp A.</w:t>
      </w:r>
      <w:r>
        <w:rPr>
          <w:b/>
          <w:color w:val="008000"/>
          <w:sz w:val="18"/>
          <w:szCs w:val="18"/>
        </w:rPr>
        <w:t xml:space="preserve">D. </w:t>
      </w:r>
      <w:proofErr w:type="spellStart"/>
      <w:r w:rsidR="001C34F7">
        <w:rPr>
          <w:b/>
          <w:color w:val="008000"/>
          <w:sz w:val="18"/>
          <w:szCs w:val="18"/>
        </w:rPr>
        <w:t>Doç.Dr</w:t>
      </w:r>
      <w:proofErr w:type="spellEnd"/>
      <w:r w:rsidR="001C34F7">
        <w:rPr>
          <w:b/>
          <w:color w:val="008000"/>
          <w:sz w:val="18"/>
          <w:szCs w:val="18"/>
        </w:rPr>
        <w:t>. Nurdan ACAR</w:t>
      </w:r>
      <w:r>
        <w:rPr>
          <w:b/>
          <w:color w:val="008000"/>
          <w:sz w:val="18"/>
          <w:szCs w:val="18"/>
        </w:rPr>
        <w:t xml:space="preserve"> </w:t>
      </w:r>
      <w:r w:rsidRPr="00A20B7D">
        <w:rPr>
          <w:b/>
          <w:color w:val="008000"/>
          <w:sz w:val="18"/>
          <w:szCs w:val="18"/>
        </w:rPr>
        <w:t xml:space="preserve">0 222 239 </w:t>
      </w:r>
      <w:r w:rsidR="001C34F7">
        <w:rPr>
          <w:b/>
          <w:color w:val="008000"/>
          <w:sz w:val="18"/>
          <w:szCs w:val="18"/>
        </w:rPr>
        <w:t>29 79 / 5605</w:t>
      </w: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A14DFA" w:rsidRDefault="00A14DFA" w:rsidP="00A14DFA">
      <w:pPr>
        <w:ind w:right="-567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...........................................................................................................................................................................</w:t>
      </w:r>
      <w:proofErr w:type="gramEnd"/>
    </w:p>
    <w:p w:rsidR="00A14DFA" w:rsidRPr="00391F41" w:rsidRDefault="00A14DFA" w:rsidP="00A14DFA">
      <w:pPr>
        <w:rPr>
          <w:b/>
          <w:sz w:val="18"/>
          <w:szCs w:val="18"/>
        </w:rPr>
      </w:pPr>
      <w:proofErr w:type="spellStart"/>
      <w:proofErr w:type="gramStart"/>
      <w:r w:rsidRPr="00391F41">
        <w:rPr>
          <w:b/>
          <w:sz w:val="18"/>
          <w:szCs w:val="18"/>
        </w:rPr>
        <w:t>Adres:Meşelik</w:t>
      </w:r>
      <w:proofErr w:type="spellEnd"/>
      <w:proofErr w:type="gramEnd"/>
      <w:r w:rsidRPr="00391F41">
        <w:rPr>
          <w:b/>
          <w:sz w:val="18"/>
          <w:szCs w:val="18"/>
        </w:rPr>
        <w:t xml:space="preserve"> Kampüsü-ESKİŞEHİR </w:t>
      </w:r>
      <w:hyperlink r:id="rId6" w:history="1">
        <w:r w:rsidRPr="00FD4F7B">
          <w:rPr>
            <w:rStyle w:val="Kpr"/>
            <w:b/>
            <w:sz w:val="18"/>
            <w:szCs w:val="18"/>
          </w:rPr>
          <w:t>Tel:0.222.2393750-5525-5526-5528</w:t>
        </w:r>
      </w:hyperlink>
      <w:r>
        <w:rPr>
          <w:b/>
          <w:sz w:val="18"/>
          <w:szCs w:val="18"/>
        </w:rPr>
        <w:t xml:space="preserve"> </w:t>
      </w:r>
      <w:r w:rsidRPr="00391F41">
        <w:rPr>
          <w:b/>
          <w:sz w:val="18"/>
          <w:szCs w:val="18"/>
        </w:rPr>
        <w:t xml:space="preserve">Fax:0.222.2393903 Bil. Arş. </w:t>
      </w:r>
      <w:proofErr w:type="spellStart"/>
      <w:r w:rsidRPr="00391F41">
        <w:rPr>
          <w:b/>
          <w:sz w:val="18"/>
          <w:szCs w:val="18"/>
        </w:rPr>
        <w:t>Prj</w:t>
      </w:r>
      <w:proofErr w:type="spellEnd"/>
      <w:r w:rsidRPr="00391F41">
        <w:rPr>
          <w:b/>
          <w:sz w:val="18"/>
          <w:szCs w:val="18"/>
        </w:rPr>
        <w:t xml:space="preserve">. </w:t>
      </w:r>
      <w:proofErr w:type="spellStart"/>
      <w:r w:rsidRPr="00391F41">
        <w:rPr>
          <w:b/>
          <w:sz w:val="18"/>
          <w:szCs w:val="18"/>
        </w:rPr>
        <w:t>Satınalma</w:t>
      </w:r>
      <w:proofErr w:type="spellEnd"/>
      <w:r w:rsidRPr="00391F41">
        <w:rPr>
          <w:b/>
          <w:sz w:val="18"/>
          <w:szCs w:val="18"/>
        </w:rPr>
        <w:t xml:space="preserve"> Şubesi http:www.ogu.edu.tr/~~ihale</w:t>
      </w:r>
    </w:p>
    <w:p w:rsidR="00A14DFA" w:rsidRDefault="00A14DFA" w:rsidP="00A14DFA">
      <w:pPr>
        <w:jc w:val="both"/>
        <w:rPr>
          <w:b/>
          <w:bCs/>
          <w:sz w:val="18"/>
          <w:szCs w:val="18"/>
        </w:rPr>
      </w:pPr>
    </w:p>
    <w:p w:rsidR="00CB3DC9" w:rsidRPr="00CB3DC9" w:rsidRDefault="00CB3DC9" w:rsidP="00CB3DC9">
      <w:pPr>
        <w:rPr>
          <w:b/>
        </w:rPr>
      </w:pPr>
      <w:r w:rsidRPr="00CB3DC9">
        <w:rPr>
          <w:b/>
        </w:rPr>
        <w:lastRenderedPageBreak/>
        <w:t xml:space="preserve">Teknik Özellikleri: </w:t>
      </w:r>
    </w:p>
    <w:p w:rsidR="00CB3DC9" w:rsidRDefault="00CB3DC9" w:rsidP="00CB3DC9">
      <w:r>
        <w:t>1- Empedans Kardiyografi verilerin toplanmasına uygun sistem olmalıdır. 2- Yüksek performanslı veri toplama ünitesi ve modüler yapıya sahip olmalıdır. 3- Veri toplama ünitesi Network ağı ETHERNET ve USB hattı ile bilgisayara bağlanmalıdır. 4- Windows 10 işletim sistemi altında çalışan programı ile on-</w:t>
      </w:r>
      <w:proofErr w:type="spellStart"/>
      <w:r>
        <w:t>line</w:t>
      </w:r>
      <w:proofErr w:type="spellEnd"/>
      <w:r>
        <w:t xml:space="preserve"> olarak sinyalleri sayısal, grafiksel izleme ve dosyalama olanağı vermelidir. 5- Kayıt anında </w:t>
      </w:r>
      <w:proofErr w:type="spellStart"/>
      <w:r>
        <w:t>Pause</w:t>
      </w:r>
      <w:proofErr w:type="spellEnd"/>
      <w:r>
        <w:t xml:space="preserve"> özelliği ile </w:t>
      </w:r>
      <w:proofErr w:type="spellStart"/>
      <w:r>
        <w:t>Monitoring</w:t>
      </w:r>
      <w:proofErr w:type="spellEnd"/>
      <w:r>
        <w:t xml:space="preserve"> ve </w:t>
      </w:r>
      <w:proofErr w:type="spellStart"/>
      <w:r>
        <w:t>Record</w:t>
      </w:r>
      <w:proofErr w:type="spellEnd"/>
      <w:r>
        <w:t xml:space="preserve"> seçilebilmelidir. 6- On-</w:t>
      </w:r>
      <w:proofErr w:type="spellStart"/>
      <w:r>
        <w:t>Line</w:t>
      </w:r>
      <w:proofErr w:type="spellEnd"/>
      <w:r>
        <w:t xml:space="preserve"> hesaplanması istenilen; </w:t>
      </w:r>
      <w:proofErr w:type="spellStart"/>
      <w:r>
        <w:t>Integrate</w:t>
      </w:r>
      <w:proofErr w:type="spellEnd"/>
      <w:r>
        <w:t xml:space="preserve">, </w:t>
      </w:r>
      <w:proofErr w:type="spellStart"/>
      <w:r>
        <w:t>Differance</w:t>
      </w:r>
      <w:proofErr w:type="spellEnd"/>
      <w:r>
        <w:t xml:space="preserve">, Rate,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filter</w:t>
      </w:r>
      <w:proofErr w:type="spellEnd"/>
      <w:r>
        <w:t xml:space="preserve">, </w:t>
      </w:r>
      <w:proofErr w:type="spellStart"/>
      <w:r>
        <w:t>Fonction</w:t>
      </w:r>
      <w:proofErr w:type="spellEnd"/>
      <w:r>
        <w:t xml:space="preserve"> gibi parametreleri vermelidir. 7- Kayıtlanmış sinyallerin analizi için FFT, </w:t>
      </w:r>
      <w:proofErr w:type="spellStart"/>
      <w:r>
        <w:t>Smooting</w:t>
      </w:r>
      <w:proofErr w:type="spellEnd"/>
      <w:r>
        <w:t xml:space="preserve">, </w:t>
      </w:r>
      <w:proofErr w:type="spellStart"/>
      <w:r>
        <w:t>Derivative</w:t>
      </w:r>
      <w:proofErr w:type="spellEnd"/>
      <w:r>
        <w:t xml:space="preserve">, </w:t>
      </w:r>
      <w:proofErr w:type="spellStart"/>
      <w:r>
        <w:t>Integral</w:t>
      </w:r>
      <w:proofErr w:type="spellEnd"/>
      <w:r>
        <w:t xml:space="preserve">, </w:t>
      </w:r>
      <w:proofErr w:type="spellStart"/>
      <w:r>
        <w:t>Histogram</w:t>
      </w:r>
      <w:proofErr w:type="spellEnd"/>
      <w:r>
        <w:t xml:space="preserve"> gibi çevrimleri ve Rate (Hz), Rate (BMP), </w:t>
      </w:r>
      <w:proofErr w:type="spellStart"/>
      <w:r>
        <w:t>Interval</w:t>
      </w:r>
      <w:proofErr w:type="spellEnd"/>
      <w:r>
        <w:t xml:space="preserve">, </w:t>
      </w:r>
      <w:proofErr w:type="spellStart"/>
      <w:r>
        <w:t>Peak</w:t>
      </w:r>
      <w:proofErr w:type="spellEnd"/>
      <w:r>
        <w:t xml:space="preserve"> time -</w:t>
      </w:r>
      <w:proofErr w:type="spellStart"/>
      <w:r>
        <w:t>count</w:t>
      </w:r>
      <w:proofErr w:type="spellEnd"/>
      <w:r>
        <w:t xml:space="preserve"> -</w:t>
      </w:r>
      <w:proofErr w:type="spellStart"/>
      <w:r>
        <w:t>area</w:t>
      </w:r>
      <w:proofErr w:type="spellEnd"/>
      <w:r>
        <w:t xml:space="preserve"> -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dp</w:t>
      </w:r>
      <w:proofErr w:type="spellEnd"/>
      <w:r>
        <w:t>/</w:t>
      </w:r>
      <w:proofErr w:type="spellStart"/>
      <w:r>
        <w:t>dt</w:t>
      </w:r>
      <w:proofErr w:type="spellEnd"/>
      <w:r>
        <w:t xml:space="preserve">, </w:t>
      </w:r>
      <w:proofErr w:type="spellStart"/>
      <w:r>
        <w:t>diastolic</w:t>
      </w:r>
      <w:proofErr w:type="spellEnd"/>
      <w:r>
        <w:t xml:space="preserve">, </w:t>
      </w:r>
      <w:proofErr w:type="spellStart"/>
      <w:r>
        <w:t>systolic</w:t>
      </w:r>
      <w:proofErr w:type="spellEnd"/>
      <w:r>
        <w:t xml:space="preserve">, </w:t>
      </w:r>
      <w:proofErr w:type="spellStart"/>
      <w:r>
        <w:t>mean</w:t>
      </w:r>
      <w:proofErr w:type="spellEnd"/>
      <w:r>
        <w:t xml:space="preserve"> gibi hesaplamaları yapabilmelidir. 8- Programda sinyaller Chart </w:t>
      </w:r>
      <w:proofErr w:type="spellStart"/>
      <w:r>
        <w:t>Mode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ve X/Y </w:t>
      </w:r>
      <w:proofErr w:type="spellStart"/>
      <w:r>
        <w:t>Mode</w:t>
      </w:r>
      <w:proofErr w:type="spellEnd"/>
      <w:r>
        <w:t xml:space="preserve">, Bar </w:t>
      </w:r>
      <w:proofErr w:type="spellStart"/>
      <w:r>
        <w:t>Graph</w:t>
      </w:r>
      <w:proofErr w:type="spellEnd"/>
      <w:r>
        <w:t xml:space="preserve"> ve Numerik değerler şeklinde izlenebilmelidir. Programda uygulamalar için sistem ayarları yapılmış standart özellikler taşıyan </w:t>
      </w:r>
      <w:proofErr w:type="spellStart"/>
      <w:r>
        <w:t>Quick</w:t>
      </w:r>
      <w:proofErr w:type="spellEnd"/>
      <w:r>
        <w:t xml:space="preserve"> Start Templates dosyaları içermelidir. 9- Sistem, </w:t>
      </w:r>
      <w:proofErr w:type="gramStart"/>
      <w:r>
        <w:t>modüllerde</w:t>
      </w:r>
      <w:proofErr w:type="gramEnd"/>
      <w:r>
        <w:t xml:space="preserve"> yükseltilen analog sinyallerin bilgisayara aktarılmasını sağlayan, uyarı potansiyelleri üretebilen ve modüllere kontrol sinyalleri gönderebilen mikro işlemci kontrollü sistem olmalı ve aşağıdaki teknik özellikleri sağlamalıdır. • A/D Çevirimi: • Maksimum örnekleme 400.000 </w:t>
      </w:r>
      <w:proofErr w:type="spellStart"/>
      <w:r>
        <w:t>Sample</w:t>
      </w:r>
      <w:proofErr w:type="spellEnd"/>
      <w:r>
        <w:t>/</w:t>
      </w:r>
      <w:proofErr w:type="spellStart"/>
      <w:r>
        <w:t>Sec</w:t>
      </w:r>
      <w:proofErr w:type="spellEnd"/>
      <w:r>
        <w:t xml:space="preserve"> • A/D hassasiyeti 16 (bit) • Sinyal Girişleri: • Kanal sayısı 16 • Sinyal Voltaj Aralığı +/- 10V • Doğruluk (% of FSR) +/- 0.003 • Giriş Empedansı 1M • Çıkış Sinyalleri: • Kanal Sayısı 2 • Çıkış Voltaj Aralığı +/- 10V • D/A hassasiyeti 12 (bit) • Çıkış Empedansı 100 </w:t>
      </w:r>
      <w:proofErr w:type="spellStart"/>
      <w:r>
        <w:t>Ohm</w:t>
      </w:r>
      <w:proofErr w:type="spellEnd"/>
      <w:r>
        <w:t xml:space="preserve"> • Sayısal Giriş/Çıkış: • Kanal sayısı 8 </w:t>
      </w:r>
      <w:proofErr w:type="spellStart"/>
      <w:r>
        <w:t>input</w:t>
      </w:r>
      <w:proofErr w:type="spellEnd"/>
      <w:r>
        <w:t xml:space="preserve">/8 </w:t>
      </w:r>
      <w:proofErr w:type="spellStart"/>
      <w:r>
        <w:t>output</w:t>
      </w:r>
      <w:proofErr w:type="spellEnd"/>
      <w:r>
        <w:t xml:space="preserve"> • Voltaj Seviyesi TTL,CMOS • Maksimum Çıkış Akımı 20mA • Harici Tetikleme : • Voltaj Seviyesi TTL,CMOS • Tetikleme Seçeneği </w:t>
      </w:r>
      <w:proofErr w:type="spellStart"/>
      <w:r>
        <w:t>Int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Ext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Level • Bilgisayar Seri Bağlantısı: • Veri Aktarma Hızı (</w:t>
      </w:r>
      <w:proofErr w:type="spellStart"/>
      <w:r>
        <w:t>Bits</w:t>
      </w:r>
      <w:proofErr w:type="spellEnd"/>
      <w:r>
        <w:t>/</w:t>
      </w:r>
      <w:proofErr w:type="spellStart"/>
      <w:r>
        <w:t>Sec</w:t>
      </w:r>
      <w:proofErr w:type="spellEnd"/>
      <w:r>
        <w:t>) 10MB/</w:t>
      </w:r>
      <w:proofErr w:type="spellStart"/>
      <w:r>
        <w:t>Sec</w:t>
      </w:r>
      <w:proofErr w:type="spellEnd"/>
      <w:r>
        <w:t xml:space="preserve">. • Veri Aktarma Tipi (PC) ETHERNET </w:t>
      </w:r>
      <w:proofErr w:type="spellStart"/>
      <w:r>
        <w:t>and</w:t>
      </w:r>
      <w:proofErr w:type="spellEnd"/>
      <w:r>
        <w:t xml:space="preserve"> USB 10- Sistemde NICO100C Empedans Kardiyografi (ICG) </w:t>
      </w:r>
      <w:proofErr w:type="spellStart"/>
      <w:r>
        <w:t>Noninvaziv</w:t>
      </w:r>
      <w:proofErr w:type="spellEnd"/>
      <w:r>
        <w:t xml:space="preserve"> Kardiyak Çıktı Modülü olmalıdır. 11- NICO100C Modülü içerisinde bir dizi akım kaynağı elektrotunun yerleştirilmesiyle tanımlanan </w:t>
      </w:r>
      <w:proofErr w:type="spellStart"/>
      <w:r>
        <w:t>torasik</w:t>
      </w:r>
      <w:proofErr w:type="spellEnd"/>
      <w:r>
        <w:t xml:space="preserve"> hacim boyunca çok küçük (400 </w:t>
      </w:r>
      <w:proofErr w:type="spellStart"/>
      <w:r>
        <w:t>uA</w:t>
      </w:r>
      <w:proofErr w:type="spellEnd"/>
      <w:r>
        <w:t xml:space="preserve">) bir ölçüm akımı enjekte eden hassas bir yüksek frekanslı akım kaynağı içermelidir. 12- Ayrı bir izleme </w:t>
      </w:r>
      <w:proofErr w:type="spellStart"/>
      <w:r>
        <w:t>elektrodu</w:t>
      </w:r>
      <w:proofErr w:type="spellEnd"/>
      <w:r>
        <w:t xml:space="preserve"> seti, </w:t>
      </w:r>
      <w:proofErr w:type="spellStart"/>
      <w:r>
        <w:t>toraks</w:t>
      </w:r>
      <w:proofErr w:type="spellEnd"/>
      <w:r>
        <w:t xml:space="preserve"> hacmi boyunca geliştirilen voltajı ölçmelidir. Akım 13- ICG Analysis menüsü olup, DZ-</w:t>
      </w:r>
      <w:proofErr w:type="spellStart"/>
      <w:r>
        <w:t>dt</w:t>
      </w:r>
      <w:proofErr w:type="spellEnd"/>
      <w:r>
        <w:t xml:space="preserve"> puanlamasının ardından, </w:t>
      </w:r>
      <w:proofErr w:type="spellStart"/>
      <w:r>
        <w:t>ejeksiyon</w:t>
      </w:r>
      <w:proofErr w:type="spellEnd"/>
      <w:r>
        <w:t xml:space="preserve"> öncesi süre, inme hacmi, kalp debisi, kalp hızı, R-R aralığı çeşitli empedans ve </w:t>
      </w:r>
      <w:proofErr w:type="spellStart"/>
      <w:r>
        <w:t>hemodinamik</w:t>
      </w:r>
      <w:proofErr w:type="spellEnd"/>
      <w:r>
        <w:t xml:space="preserve"> alınabilmelidir. 14- Sistem yazılımı ile aşağıdaki parametreler hesaplanabilmelidir. </w:t>
      </w:r>
      <w:proofErr w:type="gramStart"/>
      <w:r>
        <w:t xml:space="preserve">• </w:t>
      </w:r>
      <w:proofErr w:type="spellStart"/>
      <w:r>
        <w:t>dZ-dt</w:t>
      </w:r>
      <w:proofErr w:type="spellEnd"/>
      <w:r>
        <w:t xml:space="preserve"> </w:t>
      </w:r>
      <w:proofErr w:type="spellStart"/>
      <w:r>
        <w:t>Classifier</w:t>
      </w:r>
      <w:proofErr w:type="spellEnd"/>
      <w:r>
        <w:t xml:space="preserve"> • ICG Analysis • </w:t>
      </w:r>
      <w:proofErr w:type="spellStart"/>
      <w:r>
        <w:t>Ensemble</w:t>
      </w:r>
      <w:proofErr w:type="spellEnd"/>
      <w:r>
        <w:t xml:space="preserve"> </w:t>
      </w:r>
      <w:proofErr w:type="spellStart"/>
      <w:r>
        <w:t>Averaging</w:t>
      </w:r>
      <w:proofErr w:type="spellEnd"/>
      <w:r>
        <w:t xml:space="preserve"> • Acceleration Index (AI) • </w:t>
      </w:r>
      <w:proofErr w:type="spellStart"/>
      <w:r>
        <w:t>Cardiac</w:t>
      </w:r>
      <w:proofErr w:type="spellEnd"/>
      <w:r>
        <w:t xml:space="preserve"> Index (CI) •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(CO) • </w:t>
      </w:r>
      <w:proofErr w:type="spellStart"/>
      <w:r>
        <w:t>Heart</w:t>
      </w:r>
      <w:proofErr w:type="spellEnd"/>
      <w:r>
        <w:t xml:space="preserve"> Rate (HR) •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(LCW) •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Index (LCWI) •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Time (LVET) • </w:t>
      </w:r>
      <w:proofErr w:type="spellStart"/>
      <w:r>
        <w:t>Pre-ejection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(PEP) • RR </w:t>
      </w:r>
      <w:proofErr w:type="spellStart"/>
      <w:r>
        <w:t>Interval</w:t>
      </w:r>
      <w:proofErr w:type="spellEnd"/>
      <w:r>
        <w:t xml:space="preserve"> (RR) • </w:t>
      </w:r>
      <w:proofErr w:type="spellStart"/>
      <w:r>
        <w:t>Stroke</w:t>
      </w:r>
      <w:proofErr w:type="spellEnd"/>
      <w:r>
        <w:t xml:space="preserve"> Index (SI) • </w:t>
      </w:r>
      <w:proofErr w:type="spellStart"/>
      <w:r>
        <w:t>Stroke</w:t>
      </w:r>
      <w:proofErr w:type="spellEnd"/>
      <w:r>
        <w:t xml:space="preserve"> Volume (SV) •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(SVR) </w:t>
      </w:r>
      <w:proofErr w:type="spellStart"/>
      <w:r>
        <w:t>or</w:t>
      </w:r>
      <w:proofErr w:type="spellEnd"/>
      <w:r>
        <w:t xml:space="preserve"> Total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(TPR) •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Index (SVRI) • </w:t>
      </w:r>
      <w:proofErr w:type="spellStart"/>
      <w:r>
        <w:t>Systolic</w:t>
      </w:r>
      <w:proofErr w:type="spellEnd"/>
      <w:r>
        <w:t xml:space="preserve"> Time </w:t>
      </w:r>
      <w:proofErr w:type="spellStart"/>
      <w:r>
        <w:t>Ratio</w:t>
      </w:r>
      <w:proofErr w:type="spellEnd"/>
      <w:r>
        <w:t xml:space="preserve"> (STR) •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Content </w:t>
      </w:r>
      <w:proofErr w:type="gramEnd"/>
      <w:r>
        <w:t xml:space="preserve">(TFC) •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Index (TFI) • </w:t>
      </w:r>
      <w:proofErr w:type="spellStart"/>
      <w:r>
        <w:t>Velocity</w:t>
      </w:r>
      <w:proofErr w:type="spellEnd"/>
      <w:r>
        <w:t xml:space="preserve"> Index (VI) • </w:t>
      </w:r>
      <w:proofErr w:type="spellStart"/>
      <w:r>
        <w:t>Mean</w:t>
      </w:r>
      <w:proofErr w:type="spellEnd"/>
      <w:r>
        <w:t xml:space="preserve"> BP (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) • </w:t>
      </w:r>
      <w:proofErr w:type="spellStart"/>
      <w:r>
        <w:t>Mean</w:t>
      </w:r>
      <w:proofErr w:type="spellEnd"/>
      <w:r>
        <w:t xml:space="preserve"> CVP (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) • </w:t>
      </w:r>
      <w:proofErr w:type="spellStart"/>
      <w:r>
        <w:t>Mean</w:t>
      </w:r>
      <w:proofErr w:type="spellEnd"/>
      <w:r>
        <w:t xml:space="preserve"> PAP (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) 15- Sistemde NICO100C </w:t>
      </w:r>
      <w:proofErr w:type="gramStart"/>
      <w:r>
        <w:t>modülü</w:t>
      </w:r>
      <w:proofErr w:type="gramEnd"/>
      <w:r>
        <w:t xml:space="preserve"> olmalı ve </w:t>
      </w:r>
      <w:proofErr w:type="spellStart"/>
      <w:r>
        <w:t>madül</w:t>
      </w:r>
      <w:proofErr w:type="spellEnd"/>
      <w:r>
        <w:t xml:space="preserve"> aşağıdaki özellikleri kapsamalıdır. •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Channels</w:t>
      </w:r>
      <w:proofErr w:type="spellEnd"/>
      <w:r>
        <w:t xml:space="preserve">: 2 • </w:t>
      </w:r>
      <w:proofErr w:type="spellStart"/>
      <w:r>
        <w:t>Magnitude</w:t>
      </w:r>
      <w:proofErr w:type="spellEnd"/>
      <w:r>
        <w:t xml:space="preserve"> (</w:t>
      </w:r>
      <w:proofErr w:type="spellStart"/>
      <w:r>
        <w:t>Zo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Frequencies</w:t>
      </w:r>
      <w:proofErr w:type="spellEnd"/>
      <w:r>
        <w:t xml:space="preserve">: 12.5, 25, 50, 100 kHz •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Output</w:t>
      </w:r>
      <w:proofErr w:type="spellEnd"/>
      <w:r>
        <w:t>: 400 µA (</w:t>
      </w:r>
      <w:proofErr w:type="spellStart"/>
      <w:r>
        <w:t>rms</w:t>
      </w:r>
      <w:proofErr w:type="spellEnd"/>
      <w:r>
        <w:t xml:space="preserve">)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sinusoidal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: • MAG of </w:t>
      </w:r>
      <w:proofErr w:type="spellStart"/>
      <w:r>
        <w:t>Impedance</w:t>
      </w:r>
      <w:proofErr w:type="spellEnd"/>
      <w:r>
        <w:t xml:space="preserve">: 0-100 Ω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 xml:space="preserve"> of </w:t>
      </w:r>
      <w:proofErr w:type="spellStart"/>
      <w:r>
        <w:t>Impedance</w:t>
      </w:r>
      <w:proofErr w:type="spellEnd"/>
      <w:r>
        <w:t>: 2 (Ω/</w:t>
      </w:r>
      <w:proofErr w:type="spellStart"/>
      <w:r>
        <w:t>sec</w:t>
      </w:r>
      <w:proofErr w:type="spellEnd"/>
      <w:r>
        <w:t xml:space="preserve">)/v •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: ±10 V (analog) CMIV, </w:t>
      </w:r>
      <w:proofErr w:type="spellStart"/>
      <w:r>
        <w:t>referenced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 </w:t>
      </w:r>
      <w:proofErr w:type="spellStart"/>
      <w:r>
        <w:t>Amplifier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: ±10 V • </w:t>
      </w:r>
      <w:proofErr w:type="spellStart"/>
      <w:r>
        <w:t>Mains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: ±1500 VDC • </w:t>
      </w:r>
      <w:proofErr w:type="spellStart"/>
      <w:r>
        <w:t>Signal</w:t>
      </w:r>
      <w:proofErr w:type="spellEnd"/>
      <w:r>
        <w:t xml:space="preserve"> Source: </w:t>
      </w:r>
      <w:proofErr w:type="spellStart"/>
      <w:r>
        <w:t>Electrodes</w:t>
      </w:r>
      <w:proofErr w:type="spellEnd"/>
      <w:r>
        <w:t xml:space="preserve"> (</w:t>
      </w:r>
      <w:proofErr w:type="spellStart"/>
      <w:r>
        <w:t>requires</w:t>
      </w:r>
      <w:proofErr w:type="spellEnd"/>
      <w:r>
        <w:t xml:space="preserve"> 4 </w:t>
      </w:r>
      <w:proofErr w:type="spellStart"/>
      <w:r>
        <w:t>electrode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) • Maximum </w:t>
      </w:r>
      <w:proofErr w:type="spellStart"/>
      <w:r>
        <w:t>Over-Voltage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: ±25 V •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: MAG: 10, 5, 2, 1 Ω/V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>: 2 (Ω/</w:t>
      </w:r>
      <w:proofErr w:type="spellStart"/>
      <w:r>
        <w:t>sec</w:t>
      </w:r>
      <w:proofErr w:type="spellEnd"/>
      <w:r>
        <w:t xml:space="preserve">)/v </w:t>
      </w:r>
      <w:proofErr w:type="spellStart"/>
      <w:r>
        <w:t>constant</w:t>
      </w:r>
      <w:proofErr w:type="spellEnd"/>
      <w:r>
        <w:t xml:space="preserve"> • LP </w:t>
      </w:r>
      <w:proofErr w:type="spellStart"/>
      <w:r>
        <w:t>Filter</w:t>
      </w:r>
      <w:proofErr w:type="spellEnd"/>
      <w:r>
        <w:t xml:space="preserve">: MAG: 10 Hz, 100 Hz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 xml:space="preserve">: 100 Hz • HP </w:t>
      </w:r>
      <w:proofErr w:type="spellStart"/>
      <w:r>
        <w:t>Filter</w:t>
      </w:r>
      <w:proofErr w:type="spellEnd"/>
      <w:r>
        <w:t xml:space="preserve">: MAG: DC, 0.05 Hz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 xml:space="preserve">: • DC </w:t>
      </w:r>
      <w:proofErr w:type="spellStart"/>
      <w:r>
        <w:t>coupled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: MAG: 0.0015 Ω </w:t>
      </w:r>
      <w:proofErr w:type="spellStart"/>
      <w:r>
        <w:t>rms</w:t>
      </w:r>
      <w:proofErr w:type="spellEnd"/>
      <w:r>
        <w:t xml:space="preserve"> @ 10 Hz </w:t>
      </w:r>
      <w:proofErr w:type="spellStart"/>
      <w:r>
        <w:t>bandwidth</w:t>
      </w:r>
      <w:proofErr w:type="spellEnd"/>
      <w:r>
        <w:t xml:space="preserve"> </w:t>
      </w:r>
      <w:proofErr w:type="spellStart"/>
      <w:r>
        <w:t>dZ</w:t>
      </w:r>
      <w:proofErr w:type="spellEnd"/>
      <w:r>
        <w:t>/</w:t>
      </w:r>
      <w:proofErr w:type="spellStart"/>
      <w:r>
        <w:t>dt</w:t>
      </w:r>
      <w:proofErr w:type="spellEnd"/>
      <w:r>
        <w:t>: 0.002 (Ω/</w:t>
      </w:r>
      <w:proofErr w:type="spellStart"/>
      <w:r>
        <w:t>sec</w:t>
      </w:r>
      <w:proofErr w:type="spellEnd"/>
      <w:r>
        <w:t xml:space="preserve">) </w:t>
      </w:r>
      <w:proofErr w:type="spellStart"/>
      <w:r>
        <w:t>rms</w:t>
      </w:r>
      <w:proofErr w:type="spellEnd"/>
      <w:r>
        <w:t xml:space="preserve"> @ 10 Hz </w:t>
      </w:r>
      <w:proofErr w:type="spellStart"/>
      <w:proofErr w:type="gramStart"/>
      <w:r>
        <w:t>bandwidth</w:t>
      </w:r>
      <w:proofErr w:type="spellEnd"/>
      <w:r>
        <w:t xml:space="preserve"> .</w:t>
      </w:r>
      <w:proofErr w:type="gramEnd"/>
      <w:r>
        <w:t xml:space="preserve"> •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Connectors</w:t>
      </w:r>
      <w:proofErr w:type="spellEnd"/>
      <w:r>
        <w:t xml:space="preserve">: </w:t>
      </w:r>
      <w:proofErr w:type="spellStart"/>
      <w:r>
        <w:t>Five</w:t>
      </w:r>
      <w:proofErr w:type="spellEnd"/>
      <w:r>
        <w:t xml:space="preserve"> 1.5 mm </w:t>
      </w:r>
      <w:proofErr w:type="spellStart"/>
      <w:r>
        <w:t>male</w:t>
      </w:r>
      <w:proofErr w:type="spellEnd"/>
      <w:r>
        <w:t xml:space="preserve"> </w:t>
      </w:r>
      <w:proofErr w:type="spellStart"/>
      <w:r>
        <w:t>Touchproof</w:t>
      </w:r>
      <w:proofErr w:type="spellEnd"/>
      <w:r>
        <w:t xml:space="preserve"> </w:t>
      </w:r>
      <w:proofErr w:type="spellStart"/>
      <w:r>
        <w:t>sockets</w:t>
      </w:r>
      <w:proofErr w:type="spellEnd"/>
      <w:r>
        <w:t xml:space="preserve"> (</w:t>
      </w:r>
      <w:proofErr w:type="spellStart"/>
      <w:r>
        <w:t>Output</w:t>
      </w:r>
      <w:proofErr w:type="spellEnd"/>
      <w:r>
        <w:t xml:space="preserve">, </w:t>
      </w:r>
      <w:proofErr w:type="spellStart"/>
      <w:r>
        <w:t>Vin</w:t>
      </w:r>
      <w:proofErr w:type="spellEnd"/>
      <w:r>
        <w:t xml:space="preserve">+, </w:t>
      </w:r>
      <w:proofErr w:type="spellStart"/>
      <w:r>
        <w:t>Ground</w:t>
      </w:r>
      <w:proofErr w:type="spellEnd"/>
      <w:r>
        <w:t xml:space="preserve">, </w:t>
      </w:r>
      <w:proofErr w:type="spellStart"/>
      <w:r>
        <w:t>Vin</w:t>
      </w:r>
      <w:proofErr w:type="spellEnd"/>
      <w:r>
        <w:t xml:space="preserve">-, </w:t>
      </w:r>
      <w:proofErr w:type="spellStart"/>
      <w:r>
        <w:t>Input</w:t>
      </w:r>
      <w:proofErr w:type="spellEnd"/>
      <w:r>
        <w:t xml:space="preserve">) 16- Sistem laboratuvara kurulup çalışır olarak teslim edilmelidir. 17- Laboratuvarda deneysel uygulamalı bir tam </w:t>
      </w:r>
      <w:proofErr w:type="spellStart"/>
      <w:proofErr w:type="gramStart"/>
      <w:r>
        <w:t>gün,sistem</w:t>
      </w:r>
      <w:proofErr w:type="spellEnd"/>
      <w:proofErr w:type="gramEnd"/>
      <w:r>
        <w:t xml:space="preserve"> ve yazılımı için </w:t>
      </w:r>
      <w:proofErr w:type="spellStart"/>
      <w:r>
        <w:t>kullnanıcı</w:t>
      </w:r>
      <w:proofErr w:type="spellEnd"/>
      <w:r>
        <w:t xml:space="preserve"> eğitimi verilmelidir. </w:t>
      </w:r>
    </w:p>
    <w:p w:rsidR="00CB3DC9" w:rsidRPr="00CB3DC9" w:rsidRDefault="00CB3DC9" w:rsidP="00CB3DC9">
      <w:pPr>
        <w:rPr>
          <w:b/>
        </w:rPr>
      </w:pPr>
      <w:r>
        <w:lastRenderedPageBreak/>
        <w:t xml:space="preserve"> </w:t>
      </w:r>
      <w:r w:rsidRPr="00CB3DC9">
        <w:rPr>
          <w:b/>
        </w:rPr>
        <w:t xml:space="preserve">1. Empedans kardiyografi tek kullanımlık </w:t>
      </w:r>
      <w:proofErr w:type="spellStart"/>
      <w:r w:rsidRPr="00CB3DC9">
        <w:rPr>
          <w:b/>
        </w:rPr>
        <w:t>elektrodu</w:t>
      </w:r>
      <w:proofErr w:type="spellEnd"/>
      <w:r w:rsidRPr="00CB3DC9">
        <w:rPr>
          <w:b/>
        </w:rPr>
        <w:t xml:space="preserve"> </w:t>
      </w:r>
    </w:p>
    <w:p w:rsidR="00957BC1" w:rsidRDefault="00CB3DC9" w:rsidP="00CB3DC9">
      <w:r>
        <w:t xml:space="preserve">Teknik Özellikleri: İstenilen empedans kardiyografi sistemine uyumlu tek kullanımlık </w:t>
      </w:r>
      <w:proofErr w:type="spellStart"/>
      <w:r>
        <w:t>Ag</w:t>
      </w:r>
      <w:proofErr w:type="spellEnd"/>
      <w:r>
        <w:t>/</w:t>
      </w:r>
      <w:proofErr w:type="spellStart"/>
      <w:r>
        <w:t>AgCl</w:t>
      </w:r>
      <w:proofErr w:type="spellEnd"/>
      <w:r>
        <w:t xml:space="preserve"> </w:t>
      </w:r>
      <w:proofErr w:type="spellStart"/>
      <w:r>
        <w:t>elektrod</w:t>
      </w:r>
      <w:proofErr w:type="spellEnd"/>
    </w:p>
    <w:sectPr w:rsidR="0095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FA"/>
    <w:rsid w:val="0001797D"/>
    <w:rsid w:val="001C34F7"/>
    <w:rsid w:val="0025449B"/>
    <w:rsid w:val="00667E85"/>
    <w:rsid w:val="00957BC1"/>
    <w:rsid w:val="00A14DFA"/>
    <w:rsid w:val="00A42A06"/>
    <w:rsid w:val="00C818EA"/>
    <w:rsid w:val="00C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D29D"/>
  <w15:chartTrackingRefBased/>
  <w15:docId w15:val="{8D32B68A-EAA7-4BD5-ACE0-7926B618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A14D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/>
      <w:u w:color="000000"/>
      <w:lang w:val="en-US" w:eastAsia="en-US"/>
    </w:rPr>
  </w:style>
  <w:style w:type="character" w:customStyle="1" w:styleId="stbilgiChar">
    <w:name w:val="Üstbilgi Char"/>
    <w:link w:val="a"/>
    <w:rsid w:val="00A14DFA"/>
    <w:rPr>
      <w:color w:val="000000"/>
      <w:sz w:val="24"/>
      <w:szCs w:val="24"/>
      <w:u w:color="000000"/>
      <w:lang w:val="en-US" w:eastAsia="en-US" w:bidi="ar-SA"/>
    </w:rPr>
  </w:style>
  <w:style w:type="character" w:styleId="Kpr">
    <w:name w:val="Hyperlink"/>
    <w:rsid w:val="00A14DFA"/>
    <w:rPr>
      <w:color w:val="0000FF"/>
      <w:u w:val="single"/>
    </w:rPr>
  </w:style>
  <w:style w:type="paragraph" w:styleId="stBilgi">
    <w:name w:val="header"/>
    <w:basedOn w:val="Normal"/>
    <w:link w:val="stBilgiChar0"/>
    <w:uiPriority w:val="99"/>
    <w:semiHidden/>
    <w:unhideWhenUsed/>
    <w:rsid w:val="00A14DF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A14DF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3D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18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8E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-5528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2020-10-30T07:03:00Z</cp:lastPrinted>
  <dcterms:created xsi:type="dcterms:W3CDTF">2020-10-30T06:40:00Z</dcterms:created>
  <dcterms:modified xsi:type="dcterms:W3CDTF">2020-10-30T07:07:00Z</dcterms:modified>
</cp:coreProperties>
</file>